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7A" w:rsidRPr="009E5731" w:rsidRDefault="009E5731" w:rsidP="009E5731">
      <w:pPr>
        <w:jc w:val="center"/>
      </w:pPr>
      <w:r w:rsidRPr="009E5731">
        <w:rPr>
          <w:noProof/>
          <w:lang w:eastAsia="it-IT"/>
        </w:rPr>
        <w:drawing>
          <wp:inline distT="0" distB="0" distL="0" distR="0">
            <wp:extent cx="939800" cy="698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asadelcontemporaneo-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731" w:rsidRPr="009E5731" w:rsidRDefault="009E5731" w:rsidP="009E573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811"/>
        <w:gridCol w:w="4811"/>
      </w:tblGrid>
      <w:tr w:rsidR="009E5731" w:rsidRPr="009E5731" w:rsidTr="00CE19DF">
        <w:tc>
          <w:tcPr>
            <w:tcW w:w="4811" w:type="dxa"/>
          </w:tcPr>
          <w:p w:rsidR="009E5731" w:rsidRP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</w:rPr>
            </w:pPr>
            <w:r w:rsidRPr="009E5731">
              <w:rPr>
                <w:rStyle w:val="Enfasigrassetto"/>
                <w:rFonts w:cstheme="minorHAnsi"/>
              </w:rPr>
              <w:t>FUORI CONTROLLO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904EE2">
              <w:rPr>
                <w:rFonts w:cstheme="minorHAnsi"/>
              </w:rPr>
              <w:t>15&gt;17 gennaio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</w:rPr>
            </w:pPr>
            <w:r w:rsidRPr="00904EE2">
              <w:rPr>
                <w:rStyle w:val="Enfasigrassetto"/>
                <w:rFonts w:cstheme="minorHAnsi"/>
              </w:rPr>
              <w:t>RIFIUTI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  <w:b w:val="0"/>
              </w:rPr>
            </w:pPr>
            <w:r w:rsidRPr="00904EE2">
              <w:rPr>
                <w:rStyle w:val="Enfasigrassetto"/>
                <w:rFonts w:cstheme="minorHAnsi"/>
              </w:rPr>
              <w:t>Di Roberto Russo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  <w:r w:rsidRPr="00904EE2">
              <w:rPr>
                <w:rFonts w:cstheme="minorHAnsi"/>
                <w:shd w:val="clear" w:color="auto" w:fill="FFFFFF"/>
              </w:rPr>
              <w:t>con Sergio Di Paola ed Imma Pagano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904EE2">
              <w:rPr>
                <w:rFonts w:cstheme="minorHAnsi"/>
              </w:rPr>
              <w:t xml:space="preserve">regia Gianni De </w:t>
            </w:r>
            <w:proofErr w:type="spellStart"/>
            <w:r w:rsidRPr="00904EE2">
              <w:rPr>
                <w:rFonts w:cstheme="minorHAnsi"/>
              </w:rPr>
              <w:t>Feo</w:t>
            </w:r>
            <w:proofErr w:type="spellEnd"/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04EE2">
              <w:rPr>
                <w:rFonts w:cstheme="minorHAnsi"/>
              </w:rPr>
              <w:t xml:space="preserve">produzione </w:t>
            </w:r>
            <w:proofErr w:type="spellStart"/>
            <w:r w:rsidRPr="00904EE2">
              <w:rPr>
                <w:rFonts w:cstheme="minorHAnsi"/>
                <w:shd w:val="clear" w:color="auto" w:fill="FFFFFF"/>
              </w:rPr>
              <w:t>Arteteca</w:t>
            </w:r>
            <w:proofErr w:type="spellEnd"/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</w:rPr>
            </w:pP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  <w:b w:val="0"/>
              </w:rPr>
            </w:pPr>
            <w:r w:rsidRPr="00904EE2">
              <w:rPr>
                <w:rStyle w:val="Enfasigrassetto"/>
                <w:rFonts w:cstheme="minorHAnsi"/>
              </w:rPr>
              <w:t>18&gt;21 gennaio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</w:rPr>
            </w:pPr>
            <w:r w:rsidRPr="00904EE2">
              <w:rPr>
                <w:rStyle w:val="Enfasigrassetto"/>
                <w:rFonts w:cstheme="minorHAnsi"/>
              </w:rPr>
              <w:t>LA V ORA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  <w:b w:val="0"/>
              </w:rPr>
            </w:pPr>
            <w:r w:rsidRPr="00904EE2">
              <w:rPr>
                <w:rStyle w:val="Enfasigrassetto"/>
                <w:rFonts w:cstheme="minorHAnsi"/>
              </w:rPr>
              <w:t>Di Anna Mazza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  <w:b w:val="0"/>
              </w:rPr>
            </w:pPr>
            <w:r w:rsidRPr="00904EE2">
              <w:rPr>
                <w:rStyle w:val="Enfasigrassetto"/>
                <w:rFonts w:cstheme="minorHAnsi"/>
              </w:rPr>
              <w:t>Con Adele Pandolfo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  <w:b w:val="0"/>
              </w:rPr>
            </w:pPr>
            <w:r w:rsidRPr="00904EE2">
              <w:rPr>
                <w:rStyle w:val="Enfasigrassetto"/>
                <w:rFonts w:cstheme="minorHAnsi"/>
              </w:rPr>
              <w:t>Regia Carlo Guitto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  <w:b w:val="0"/>
              </w:rPr>
            </w:pPr>
            <w:r w:rsidRPr="00904EE2">
              <w:rPr>
                <w:rStyle w:val="Enfasigrassetto"/>
                <w:rFonts w:cstheme="minorHAnsi"/>
              </w:rPr>
              <w:t>Produzione Compagnia Enzo Moscato/Casa del Contemporaneo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  <w:b w:val="0"/>
              </w:rPr>
            </w:pP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  <w:b w:val="0"/>
              </w:rPr>
            </w:pPr>
            <w:r w:rsidRPr="00904EE2">
              <w:rPr>
                <w:rStyle w:val="Enfasigrassetto"/>
                <w:rFonts w:cstheme="minorHAnsi"/>
              </w:rPr>
              <w:t>20 marzo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</w:rPr>
            </w:pPr>
            <w:proofErr w:type="spellStart"/>
            <w:r w:rsidRPr="00904EE2">
              <w:rPr>
                <w:rStyle w:val="Enfasigrassetto"/>
                <w:rFonts w:cstheme="minorHAnsi"/>
              </w:rPr>
              <w:t>COSì</w:t>
            </w:r>
            <w:proofErr w:type="spellEnd"/>
            <w:r w:rsidRPr="00904EE2">
              <w:rPr>
                <w:rStyle w:val="Enfasigrassetto"/>
                <w:rFonts w:cstheme="minorHAnsi"/>
              </w:rPr>
              <w:t xml:space="preserve"> NON SI VA AVANTI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904EE2">
              <w:rPr>
                <w:rFonts w:cstheme="minorHAnsi"/>
              </w:rPr>
              <w:t>Di Francesco Spiedo e Simone Somma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  <w:r w:rsidRPr="00904EE2">
              <w:rPr>
                <w:rFonts w:cstheme="minorHAnsi"/>
                <w:shd w:val="clear" w:color="auto" w:fill="FFFFFF"/>
              </w:rPr>
              <w:t xml:space="preserve">Regia Simone Somma  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</w:rPr>
            </w:pPr>
            <w:r w:rsidRPr="00904EE2">
              <w:rPr>
                <w:rFonts w:cstheme="minorHAnsi"/>
                <w:shd w:val="clear" w:color="auto" w:fill="FFFFFF"/>
              </w:rPr>
              <w:t xml:space="preserve">con Roberto </w:t>
            </w:r>
            <w:proofErr w:type="spellStart"/>
            <w:r w:rsidRPr="00904EE2">
              <w:rPr>
                <w:rFonts w:cstheme="minorHAnsi"/>
                <w:shd w:val="clear" w:color="auto" w:fill="FFFFFF"/>
              </w:rPr>
              <w:t>Ormanni</w:t>
            </w:r>
            <w:proofErr w:type="spellEnd"/>
            <w:r w:rsidRPr="00904EE2">
              <w:rPr>
                <w:rFonts w:cstheme="minorHAnsi"/>
                <w:shd w:val="clear" w:color="auto" w:fill="FFFFFF"/>
              </w:rPr>
              <w:t xml:space="preserve">, Antonio Tatarella, Simone Somma, Rossella </w:t>
            </w:r>
            <w:proofErr w:type="spellStart"/>
            <w:r w:rsidRPr="00904EE2">
              <w:rPr>
                <w:rFonts w:cstheme="minorHAnsi"/>
                <w:shd w:val="clear" w:color="auto" w:fill="FFFFFF"/>
              </w:rPr>
              <w:t>Luongo</w:t>
            </w:r>
            <w:proofErr w:type="spellEnd"/>
            <w:r w:rsidRPr="00904EE2">
              <w:rPr>
                <w:rFonts w:cstheme="minorHAnsi"/>
                <w:shd w:val="clear" w:color="auto" w:fill="FFFFFF"/>
              </w:rPr>
              <w:t>.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</w:rPr>
            </w:pPr>
            <w:r w:rsidRPr="00904EE2">
              <w:rPr>
                <w:rFonts w:cstheme="minorHAnsi"/>
                <w:shd w:val="clear" w:color="auto" w:fill="FFFFFF"/>
              </w:rPr>
              <w:t>Produzione Uno spazio per il teatro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  <w:b w:val="0"/>
              </w:rPr>
            </w:pP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  <w:r w:rsidRPr="00904EE2">
              <w:rPr>
                <w:rFonts w:cstheme="minorHAnsi"/>
                <w:shd w:val="clear" w:color="auto" w:fill="FFFFFF"/>
              </w:rPr>
              <w:t>26&gt;27 marzo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hd w:val="clear" w:color="auto" w:fill="FFFFFF"/>
              </w:rPr>
            </w:pPr>
            <w:r w:rsidRPr="00904EE2">
              <w:rPr>
                <w:rFonts w:cstheme="minorHAnsi"/>
                <w:b/>
                <w:shd w:val="clear" w:color="auto" w:fill="FFFFFF"/>
              </w:rPr>
              <w:t>CHIROMANTICA ODE TELEFONICA AGLI ABBANDONATI AMORI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  <w:r w:rsidRPr="00904EE2">
              <w:rPr>
                <w:rFonts w:cstheme="minorHAnsi"/>
                <w:shd w:val="clear" w:color="auto" w:fill="FFFFFF"/>
              </w:rPr>
              <w:t>Da Enzo Moscato, Annibale Ruccello, Francesco Silvestri, Giuseppe Patroni Griffi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  <w:b w:val="0"/>
              </w:rPr>
            </w:pPr>
            <w:r w:rsidRPr="00904EE2">
              <w:rPr>
                <w:rStyle w:val="Enfasigrassetto"/>
                <w:rFonts w:cstheme="minorHAnsi"/>
              </w:rPr>
              <w:t xml:space="preserve">Interpretazione e Regia Sergio del Prete e Roberto </w:t>
            </w:r>
            <w:proofErr w:type="spellStart"/>
            <w:r w:rsidRPr="00904EE2">
              <w:rPr>
                <w:rStyle w:val="Enfasigrassetto"/>
                <w:rFonts w:cstheme="minorHAnsi"/>
              </w:rPr>
              <w:t>Solofria</w:t>
            </w:r>
            <w:proofErr w:type="spellEnd"/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  <w:b w:val="0"/>
              </w:rPr>
            </w:pPr>
            <w:r w:rsidRPr="00904EE2">
              <w:rPr>
                <w:rStyle w:val="Enfasigrassetto"/>
                <w:rFonts w:cstheme="minorHAnsi"/>
              </w:rPr>
              <w:t xml:space="preserve">Produzione </w:t>
            </w:r>
            <w:r w:rsidRPr="00904EE2">
              <w:rPr>
                <w:rFonts w:cstheme="minorHAnsi"/>
              </w:rPr>
              <w:t xml:space="preserve">Mutamenti/Teatro Civico 14 e </w:t>
            </w:r>
            <w:proofErr w:type="spellStart"/>
            <w:r w:rsidRPr="00904EE2">
              <w:rPr>
                <w:rFonts w:cstheme="minorHAnsi"/>
              </w:rPr>
              <w:t>Murìcena</w:t>
            </w:r>
            <w:proofErr w:type="spellEnd"/>
            <w:r w:rsidRPr="00904EE2">
              <w:rPr>
                <w:rFonts w:cstheme="minorHAnsi"/>
              </w:rPr>
              <w:t xml:space="preserve"> Teatro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Enfasigrassetto"/>
                <w:rFonts w:cstheme="minorHAnsi"/>
                <w:b w:val="0"/>
              </w:rPr>
            </w:pPr>
          </w:p>
          <w:p w:rsidR="009E5731" w:rsidRPr="00904EE2" w:rsidRDefault="009E5731" w:rsidP="009E57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Theme="minorEastAsia" w:cstheme="minorHAnsi"/>
                <w:sz w:val="22"/>
                <w:szCs w:val="22"/>
              </w:rPr>
            </w:pPr>
            <w:r w:rsidRPr="00904EE2">
              <w:rPr>
                <w:rFonts w:eastAsiaTheme="minorEastAsia" w:cstheme="minorHAnsi"/>
                <w:sz w:val="22"/>
                <w:szCs w:val="22"/>
              </w:rPr>
              <w:t>Dal 10 all’11 aprile</w:t>
            </w:r>
          </w:p>
          <w:p w:rsidR="009E5731" w:rsidRPr="00904EE2" w:rsidRDefault="009E5731" w:rsidP="009E57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Theme="minorEastAsia" w:cstheme="minorHAnsi"/>
                <w:b/>
                <w:sz w:val="22"/>
                <w:szCs w:val="22"/>
              </w:rPr>
            </w:pPr>
            <w:r w:rsidRPr="00904EE2">
              <w:rPr>
                <w:rFonts w:eastAsiaTheme="minorEastAsia" w:cstheme="minorHAnsi"/>
                <w:b/>
                <w:sz w:val="22"/>
                <w:szCs w:val="22"/>
              </w:rPr>
              <w:t>UN ANNO DOPO</w:t>
            </w:r>
          </w:p>
          <w:p w:rsidR="009E5731" w:rsidRPr="00904EE2" w:rsidRDefault="009E5731" w:rsidP="009E57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Theme="minorEastAsia" w:cstheme="minorHAnsi"/>
                <w:sz w:val="22"/>
                <w:szCs w:val="22"/>
              </w:rPr>
            </w:pPr>
            <w:r w:rsidRPr="00904EE2">
              <w:rPr>
                <w:rFonts w:eastAsiaTheme="minorEastAsia" w:cstheme="minorHAnsi"/>
                <w:sz w:val="22"/>
                <w:szCs w:val="22"/>
              </w:rPr>
              <w:t>Di Tony Laudadio</w:t>
            </w:r>
          </w:p>
          <w:p w:rsidR="009E5731" w:rsidRPr="00904EE2" w:rsidRDefault="009E5731" w:rsidP="009E57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Theme="minorEastAsia" w:cstheme="minorHAnsi"/>
                <w:sz w:val="22"/>
                <w:szCs w:val="22"/>
              </w:rPr>
            </w:pPr>
            <w:r w:rsidRPr="00904EE2">
              <w:rPr>
                <w:rFonts w:eastAsiaTheme="minorEastAsia" w:cstheme="minorHAnsi"/>
                <w:sz w:val="22"/>
                <w:szCs w:val="22"/>
              </w:rPr>
              <w:t>Regia Andrea Renzi</w:t>
            </w:r>
          </w:p>
          <w:p w:rsidR="009E5731" w:rsidRPr="00904EE2" w:rsidRDefault="009E5731" w:rsidP="009E57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Theme="minorEastAsia" w:cstheme="minorHAnsi"/>
                <w:sz w:val="22"/>
                <w:szCs w:val="22"/>
              </w:rPr>
            </w:pPr>
            <w:r w:rsidRPr="00904EE2">
              <w:rPr>
                <w:rFonts w:eastAsiaTheme="minorEastAsia" w:cstheme="minorHAnsi"/>
                <w:sz w:val="22"/>
                <w:szCs w:val="22"/>
              </w:rPr>
              <w:t xml:space="preserve">Con Arturo Scognamiglio e Ettore </w:t>
            </w:r>
            <w:proofErr w:type="spellStart"/>
            <w:r w:rsidRPr="00904EE2">
              <w:rPr>
                <w:rFonts w:eastAsiaTheme="minorEastAsia" w:cstheme="minorHAnsi"/>
                <w:sz w:val="22"/>
                <w:szCs w:val="22"/>
              </w:rPr>
              <w:t>Nigro</w:t>
            </w:r>
            <w:proofErr w:type="spellEnd"/>
          </w:p>
          <w:p w:rsidR="009E5731" w:rsidRDefault="009E5731" w:rsidP="009E57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Theme="minorEastAsia" w:cstheme="minorHAnsi"/>
                <w:sz w:val="22"/>
                <w:szCs w:val="22"/>
              </w:rPr>
            </w:pPr>
            <w:r w:rsidRPr="00904EE2">
              <w:rPr>
                <w:rFonts w:eastAsiaTheme="minorEastAsia" w:cstheme="minorHAnsi"/>
                <w:sz w:val="22"/>
                <w:szCs w:val="22"/>
              </w:rPr>
              <w:t>Produzione Un altro Teatro</w:t>
            </w:r>
          </w:p>
          <w:p w:rsidR="009E5731" w:rsidRDefault="009E5731" w:rsidP="009E57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Theme="minorEastAsia" w:cstheme="minorHAnsi"/>
                <w:sz w:val="22"/>
                <w:szCs w:val="22"/>
              </w:rPr>
            </w:pPr>
          </w:p>
          <w:p w:rsidR="009E5731" w:rsidRPr="009E5731" w:rsidRDefault="009E5731" w:rsidP="009E5731"/>
        </w:tc>
        <w:tc>
          <w:tcPr>
            <w:tcW w:w="4811" w:type="dxa"/>
          </w:tcPr>
          <w:p w:rsidR="009E5731" w:rsidRP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</w:rPr>
            </w:pPr>
            <w:r w:rsidRPr="009E5731">
              <w:rPr>
                <w:rFonts w:cstheme="minorHAnsi"/>
                <w:b/>
              </w:rPr>
              <w:t>VISIONARIE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904EE2">
              <w:rPr>
                <w:rFonts w:cstheme="minorHAnsi"/>
              </w:rPr>
              <w:t xml:space="preserve">4&gt;5 maggio 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lang w:val="en-US"/>
              </w:rPr>
            </w:pPr>
            <w:r w:rsidRPr="00904EE2">
              <w:rPr>
                <w:rFonts w:cstheme="minorHAnsi"/>
                <w:b/>
                <w:lang w:val="en-US"/>
              </w:rPr>
              <w:t>-BLACKWOOD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lang w:val="en-US"/>
              </w:rPr>
            </w:pPr>
            <w:r w:rsidRPr="00904EE2">
              <w:rPr>
                <w:rFonts w:cstheme="minorHAnsi"/>
                <w:b/>
                <w:lang w:val="en-US"/>
              </w:rPr>
              <w:t>Interactive art installation &amp; dance performance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904EE2">
              <w:rPr>
                <w:rFonts w:cstheme="minorHAnsi"/>
              </w:rPr>
              <w:t>Con Sara Lupoli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904EE2">
              <w:rPr>
                <w:rFonts w:cstheme="minorHAnsi"/>
              </w:rPr>
              <w:t>7&gt;8 maggio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</w:rPr>
            </w:pPr>
            <w:r w:rsidRPr="00904EE2">
              <w:rPr>
                <w:rFonts w:cstheme="minorHAnsi"/>
                <w:b/>
              </w:rPr>
              <w:t>-CA/1000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904EE2">
              <w:rPr>
                <w:rFonts w:cstheme="minorHAnsi"/>
              </w:rPr>
              <w:t>Di Enrico Manzo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904EE2">
              <w:rPr>
                <w:rFonts w:cstheme="minorHAnsi"/>
              </w:rPr>
              <w:t>Regia Luisa Corcione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904EE2">
              <w:rPr>
                <w:rFonts w:cstheme="minorHAnsi"/>
              </w:rPr>
              <w:t>Con Noemi Francesca</w:t>
            </w:r>
            <w:bookmarkStart w:id="0" w:name="_GoBack"/>
            <w:bookmarkEnd w:id="0"/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904EE2">
              <w:rPr>
                <w:rFonts w:cstheme="minorHAnsi"/>
              </w:rPr>
              <w:t>11&gt;12 Maggio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</w:rPr>
            </w:pPr>
            <w:r w:rsidRPr="00904EE2">
              <w:rPr>
                <w:rFonts w:cstheme="minorHAnsi"/>
                <w:b/>
              </w:rPr>
              <w:t>-NEVROTIKA</w:t>
            </w: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904EE2">
              <w:rPr>
                <w:rFonts w:cstheme="minorHAnsi"/>
              </w:rPr>
              <w:t>Testo e regia  Fabiana Fazio</w:t>
            </w: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  <w:r w:rsidRPr="00904EE2">
              <w:rPr>
                <w:rFonts w:cstheme="minorHAnsi"/>
                <w:shd w:val="clear" w:color="auto" w:fill="FFFFFF"/>
              </w:rPr>
              <w:t xml:space="preserve">con Fabiana Fazio, Valeria </w:t>
            </w:r>
            <w:proofErr w:type="spellStart"/>
            <w:r w:rsidRPr="00904EE2">
              <w:rPr>
                <w:rFonts w:cstheme="minorHAnsi"/>
                <w:shd w:val="clear" w:color="auto" w:fill="FFFFFF"/>
              </w:rPr>
              <w:t>Fralliciardi</w:t>
            </w:r>
            <w:proofErr w:type="spellEnd"/>
            <w:r w:rsidRPr="00904EE2">
              <w:rPr>
                <w:rFonts w:cstheme="minorHAnsi"/>
                <w:shd w:val="clear" w:color="auto" w:fill="FFFFFF"/>
              </w:rPr>
              <w:t xml:space="preserve">, Giulia </w:t>
            </w:r>
            <w:proofErr w:type="spellStart"/>
            <w:r w:rsidRPr="00904EE2">
              <w:rPr>
                <w:rFonts w:cstheme="minorHAnsi"/>
                <w:shd w:val="clear" w:color="auto" w:fill="FFFFFF"/>
              </w:rPr>
              <w:t>Musciacco</w:t>
            </w:r>
            <w:proofErr w:type="spellEnd"/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Pr="00904EE2" w:rsidRDefault="009E5731" w:rsidP="009E5731">
            <w:pPr>
              <w:pStyle w:val="Nessunaspaziatur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hd w:val="clear" w:color="auto" w:fill="FFFFFF"/>
              </w:rPr>
            </w:pPr>
          </w:p>
          <w:p w:rsidR="009E5731" w:rsidRPr="009E5731" w:rsidRDefault="009E5731" w:rsidP="009E5731"/>
        </w:tc>
      </w:tr>
    </w:tbl>
    <w:p w:rsidR="009E5731" w:rsidRPr="009E5731" w:rsidRDefault="009E5731" w:rsidP="009E5731"/>
    <w:sectPr w:rsidR="009E5731" w:rsidRPr="009E5731" w:rsidSect="002D5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9E5731"/>
    <w:rsid w:val="002D5D8C"/>
    <w:rsid w:val="003B4100"/>
    <w:rsid w:val="005B7F7A"/>
    <w:rsid w:val="007D6A61"/>
    <w:rsid w:val="00842353"/>
    <w:rsid w:val="009E5731"/>
    <w:rsid w:val="00CE19DF"/>
    <w:rsid w:val="00D2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F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5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9E5731"/>
    <w:rPr>
      <w:b/>
      <w:bCs/>
    </w:rPr>
  </w:style>
  <w:style w:type="paragraph" w:styleId="Nessunaspaziatura">
    <w:name w:val="No Spacing"/>
    <w:uiPriority w:val="1"/>
    <w:qFormat/>
    <w:rsid w:val="009E5731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A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</cp:lastModifiedBy>
  <cp:revision>2</cp:revision>
  <dcterms:created xsi:type="dcterms:W3CDTF">2018-07-27T17:56:00Z</dcterms:created>
  <dcterms:modified xsi:type="dcterms:W3CDTF">2018-07-27T17:56:00Z</dcterms:modified>
</cp:coreProperties>
</file>